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23124" w14:textId="77777777" w:rsidR="00137788" w:rsidRPr="00FE1912" w:rsidRDefault="00D327CE">
      <w:pPr>
        <w:spacing w:after="830" w:line="259" w:lineRule="auto"/>
        <w:jc w:val="center"/>
        <w:rPr>
          <w:b/>
          <w:u w:val="single"/>
        </w:rPr>
      </w:pPr>
      <w:r w:rsidRPr="00FE1912">
        <w:rPr>
          <w:b/>
          <w:u w:val="single"/>
        </w:rPr>
        <w:t>Aviso</w:t>
      </w:r>
    </w:p>
    <w:p w14:paraId="32B4265E" w14:textId="0020362F" w:rsidR="00137788" w:rsidRDefault="00D327CE" w:rsidP="008F4223">
      <w:pPr>
        <w:spacing w:after="281"/>
        <w:ind w:left="-1"/>
        <w:jc w:val="both"/>
      </w:pPr>
      <w:r>
        <w:t xml:space="preserve">Assunto: </w:t>
      </w:r>
      <w:r w:rsidRPr="008F4223">
        <w:rPr>
          <w:b/>
        </w:rPr>
        <w:t xml:space="preserve">Início de Procedimento e Participação Procedimental / Regulamento </w:t>
      </w:r>
      <w:r w:rsidRPr="008F4223">
        <w:rPr>
          <w:b/>
          <w:sz w:val="27"/>
          <w:szCs w:val="27"/>
        </w:rPr>
        <w:t>para apresentação de propostas de cidadãos para Atividades de Interesse na Freguesia.</w:t>
      </w:r>
    </w:p>
    <w:p w14:paraId="4430BA64" w14:textId="4EE94581" w:rsidR="00137788" w:rsidRDefault="00D327CE" w:rsidP="008F4223">
      <w:pPr>
        <w:spacing w:after="284" w:line="234" w:lineRule="auto"/>
        <w:jc w:val="both"/>
      </w:pPr>
      <w:r>
        <w:t>Na sequência da deliberação da Junta de Freguesia dos Altares, de 25 de outubro de 2024 e para os efeitos do disposto no artigo 98.</w:t>
      </w:r>
      <w:r>
        <w:rPr>
          <w:vertAlign w:val="superscript"/>
        </w:rPr>
        <w:t xml:space="preserve">0 </w:t>
      </w:r>
      <w:r>
        <w:t>do Código do Procedimento Administrativo (aprovado pelo Decreto-Lei n.</w:t>
      </w:r>
      <w:r>
        <w:rPr>
          <w:vertAlign w:val="superscript"/>
        </w:rPr>
        <w:t xml:space="preserve">0 </w:t>
      </w:r>
      <w:r>
        <w:t>4/2015, de 7.01), Cidália de Lurdes Correia Parreira, Presidente da Junta de Freguesia dos Altares, torna público o início do procedimento administrativo referente à elaboração do Regulamento em epigrafe:</w:t>
      </w:r>
    </w:p>
    <w:p w14:paraId="1C6B6ACB" w14:textId="72278AF9" w:rsidR="00137788" w:rsidRDefault="009F7CD9" w:rsidP="008F4223">
      <w:pPr>
        <w:numPr>
          <w:ilvl w:val="0"/>
          <w:numId w:val="1"/>
        </w:numPr>
        <w:ind w:hanging="288"/>
        <w:jc w:val="both"/>
      </w:pPr>
      <w:r>
        <w:t>Órgão</w:t>
      </w:r>
      <w:r w:rsidR="00D327CE">
        <w:t xml:space="preserve"> que desencadeou o procedimento — Junta de Freguesia dos Altares, por deliberação de 25 de outubro de 2024;</w:t>
      </w:r>
    </w:p>
    <w:p w14:paraId="5FECA6C4" w14:textId="63A0880C" w:rsidR="00137788" w:rsidRDefault="00D327CE" w:rsidP="008F4223">
      <w:pPr>
        <w:numPr>
          <w:ilvl w:val="0"/>
          <w:numId w:val="1"/>
        </w:numPr>
        <w:ind w:hanging="288"/>
        <w:jc w:val="both"/>
      </w:pPr>
      <w:r>
        <w:t>Data de início do procedimento — 0</w:t>
      </w:r>
      <w:r w:rsidR="00D074B3">
        <w:t>5</w:t>
      </w:r>
      <w:r>
        <w:t xml:space="preserve"> de novembro de 2024;</w:t>
      </w:r>
    </w:p>
    <w:p w14:paraId="14C68FD0" w14:textId="6595BC45" w:rsidR="00137788" w:rsidRDefault="00D327CE" w:rsidP="008F4223">
      <w:pPr>
        <w:numPr>
          <w:ilvl w:val="0"/>
          <w:numId w:val="1"/>
        </w:numPr>
        <w:ind w:hanging="288"/>
        <w:jc w:val="both"/>
      </w:pPr>
      <w:r>
        <w:t>Objeto do procedimento — elaboração do Regulamento</w:t>
      </w:r>
      <w:r w:rsidRPr="00D327C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para </w:t>
      </w:r>
      <w:r w:rsidR="009F7CD9">
        <w:rPr>
          <w:sz w:val="27"/>
          <w:szCs w:val="27"/>
        </w:rPr>
        <w:t>A</w:t>
      </w:r>
      <w:r>
        <w:rPr>
          <w:sz w:val="27"/>
          <w:szCs w:val="27"/>
        </w:rPr>
        <w:t xml:space="preserve">presentação de </w:t>
      </w:r>
      <w:r w:rsidR="009F7CD9">
        <w:rPr>
          <w:sz w:val="27"/>
          <w:szCs w:val="27"/>
        </w:rPr>
        <w:t>P</w:t>
      </w:r>
      <w:r>
        <w:rPr>
          <w:sz w:val="27"/>
          <w:szCs w:val="27"/>
        </w:rPr>
        <w:t xml:space="preserve">ropostas de </w:t>
      </w:r>
      <w:r w:rsidR="009F7CD9">
        <w:rPr>
          <w:sz w:val="27"/>
          <w:szCs w:val="27"/>
        </w:rPr>
        <w:t>C</w:t>
      </w:r>
      <w:r>
        <w:rPr>
          <w:sz w:val="27"/>
          <w:szCs w:val="27"/>
        </w:rPr>
        <w:t>idadãos para Atividades de Interesse na Freguesia.</w:t>
      </w:r>
    </w:p>
    <w:p w14:paraId="2087D38A" w14:textId="77777777" w:rsidR="00137788" w:rsidRDefault="00D327CE" w:rsidP="008F4223">
      <w:pPr>
        <w:spacing w:after="2025"/>
        <w:ind w:left="-1"/>
        <w:jc w:val="both"/>
      </w:pPr>
      <w:r>
        <w:t>c) Forma de constituição de interessados e apresentação de contributos - os interessados poderão, querendo, constituir-se como tal no procedimento e apresentar sugestões para a elaboração do referido regulamento mediante a remessa</w:t>
      </w:r>
      <w:r>
        <w:tab/>
        <w:t>de</w:t>
      </w:r>
      <w:r>
        <w:tab/>
        <w:t xml:space="preserve">mensagem </w:t>
      </w:r>
      <w:r>
        <w:tab/>
        <w:t>por</w:t>
      </w:r>
      <w:r>
        <w:tab/>
        <w:t>correio</w:t>
      </w:r>
      <w:r>
        <w:tab/>
        <w:t>eletrónico</w:t>
      </w:r>
      <w:r>
        <w:tab/>
        <w:t>para - jfreguesia.altares@sapo.pt - dispondo para este efeito do prazo de 10 dias úteis contados da data do presente aviso.</w:t>
      </w:r>
      <w:bookmarkStart w:id="0" w:name="_GoBack"/>
      <w:bookmarkEnd w:id="0"/>
    </w:p>
    <w:p w14:paraId="15CB18B9" w14:textId="56883221" w:rsidR="00137788" w:rsidRDefault="00D327CE">
      <w:pPr>
        <w:ind w:left="-1"/>
      </w:pPr>
      <w:r>
        <w:t>Altares, 0</w:t>
      </w:r>
      <w:r w:rsidR="00D074B3">
        <w:t>5</w:t>
      </w:r>
      <w:r>
        <w:t xml:space="preserve"> de novembro de 2024</w:t>
      </w:r>
    </w:p>
    <w:p w14:paraId="2B801E8A" w14:textId="77777777" w:rsidR="00137788" w:rsidRDefault="00D327CE">
      <w:pPr>
        <w:spacing w:after="13"/>
        <w:ind w:left="-1"/>
      </w:pPr>
      <w:r>
        <w:t>O Presidente da Junta de Freguesia dos Altares</w:t>
      </w:r>
    </w:p>
    <w:p w14:paraId="6D2069D9" w14:textId="77777777" w:rsidR="00137788" w:rsidRDefault="00D327CE">
      <w:pPr>
        <w:spacing w:after="0" w:line="259" w:lineRule="auto"/>
        <w:ind w:left="-5"/>
      </w:pPr>
      <w:r>
        <w:rPr>
          <w:noProof/>
        </w:rPr>
        <w:drawing>
          <wp:inline distT="0" distB="0" distL="0" distR="0" wp14:anchorId="0F89A23F" wp14:editId="2E21FA78">
            <wp:extent cx="3592035" cy="524256"/>
            <wp:effectExtent l="0" t="0" r="0" b="0"/>
            <wp:docPr id="1055" name="Picture 1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Picture 10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2035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7788">
      <w:pgSz w:w="11563" w:h="16488"/>
      <w:pgMar w:top="1440" w:right="1575" w:bottom="1440" w:left="14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47DB1"/>
    <w:multiLevelType w:val="hybridMultilevel"/>
    <w:tmpl w:val="96082FC0"/>
    <w:lvl w:ilvl="0" w:tplc="59B04618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5A9BC2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BCE8EA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A8497E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EEA1C0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3EB060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026A22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52DA6A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D83636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788"/>
    <w:rsid w:val="00044FCF"/>
    <w:rsid w:val="00137788"/>
    <w:rsid w:val="00513801"/>
    <w:rsid w:val="008F4223"/>
    <w:rsid w:val="009F7CD9"/>
    <w:rsid w:val="00D074B3"/>
    <w:rsid w:val="00D327CE"/>
    <w:rsid w:val="00FE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90E0"/>
  <w15:docId w15:val="{1AAFB5B2-0AD4-47FD-AB96-882B7ACC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60" w:line="248" w:lineRule="auto"/>
      <w:ind w:left="5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Freguesia Altares</dc:creator>
  <cp:keywords/>
  <cp:lastModifiedBy>Cidália LC. Parreira</cp:lastModifiedBy>
  <cp:revision>6</cp:revision>
  <dcterms:created xsi:type="dcterms:W3CDTF">2024-10-31T13:02:00Z</dcterms:created>
  <dcterms:modified xsi:type="dcterms:W3CDTF">2024-10-31T13:24:00Z</dcterms:modified>
</cp:coreProperties>
</file>